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01C14BFD" w:rsidR="00B97703" w:rsidRPr="001C5CF7" w:rsidRDefault="004E3939">
      <w:pPr>
        <w:pStyle w:val="Kopfzeile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DE0EB9">
        <w:rPr>
          <w:rFonts w:cs="Arial"/>
          <w:bCs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DE0EB9">
        <w:rPr>
          <w:rFonts w:cs="Arial"/>
          <w:noProof w:val="0"/>
          <w:sz w:val="22"/>
          <w:szCs w:val="22"/>
        </w:rPr>
        <w:t>4</w:t>
      </w:r>
      <w:r w:rsidR="00CF71E3">
        <w:rPr>
          <w:rFonts w:cs="Arial"/>
          <w:noProof w:val="0"/>
          <w:sz w:val="22"/>
          <w:szCs w:val="22"/>
        </w:rPr>
        <w:t>0110</w:t>
      </w:r>
    </w:p>
    <w:p w14:paraId="53979311" w14:textId="0CE9DAFB" w:rsidR="004E3939" w:rsidRPr="00DA53A0" w:rsidRDefault="00DE0EB9" w:rsidP="004E3939">
      <w:pPr>
        <w:pStyle w:val="Kopfzeile"/>
        <w:rPr>
          <w:sz w:val="22"/>
          <w:szCs w:val="22"/>
        </w:rPr>
      </w:pPr>
      <w:r w:rsidRPr="00DE0EB9">
        <w:rPr>
          <w:sz w:val="22"/>
          <w:szCs w:val="22"/>
        </w:rPr>
        <w:t>Athens, Greece, 26 Feb - 1 March 2024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3AE483F1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</w:t>
      </w:r>
      <w:r w:rsidR="00A84EB3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on </w:t>
      </w:r>
      <w:r w:rsidR="00A84EB3">
        <w:rPr>
          <w:rFonts w:ascii="Arial" w:hAnsi="Arial" w:cs="Arial"/>
          <w:b/>
          <w:sz w:val="22"/>
          <w:szCs w:val="22"/>
        </w:rPr>
        <w:t>new ITU-T TR</w:t>
      </w:r>
      <w:r w:rsidR="004C1C3D">
        <w:rPr>
          <w:rFonts w:ascii="Arial" w:hAnsi="Arial" w:cs="Arial"/>
          <w:b/>
          <w:sz w:val="22"/>
          <w:szCs w:val="22"/>
        </w:rPr>
        <w:t xml:space="preserve"> ISAC-</w:t>
      </w:r>
      <w:proofErr w:type="spellStart"/>
      <w:r w:rsidR="004C1C3D">
        <w:rPr>
          <w:rFonts w:ascii="Arial" w:hAnsi="Arial" w:cs="Arial"/>
          <w:b/>
          <w:sz w:val="22"/>
          <w:szCs w:val="22"/>
        </w:rPr>
        <w:t>fra</w:t>
      </w:r>
      <w:proofErr w:type="spellEnd"/>
    </w:p>
    <w:p w14:paraId="57C23DB4" w14:textId="668349A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84EB3" w:rsidRPr="00A84EB3">
        <w:rPr>
          <w:rFonts w:ascii="Arial" w:hAnsi="Arial" w:cs="Arial"/>
          <w:b/>
          <w:bCs/>
          <w:sz w:val="22"/>
          <w:szCs w:val="22"/>
        </w:rPr>
        <w:t>LS on initiation of a new Technical Report ITU-T TR</w:t>
      </w:r>
      <w:r w:rsidR="00830C44">
        <w:rPr>
          <w:rFonts w:ascii="Arial" w:hAnsi="Arial" w:cs="Arial"/>
          <w:b/>
          <w:bCs/>
          <w:sz w:val="22"/>
          <w:szCs w:val="22"/>
        </w:rPr>
        <w:t xml:space="preserve"> </w:t>
      </w:r>
      <w:r w:rsidR="00A84EB3" w:rsidRPr="00A84EB3">
        <w:rPr>
          <w:rFonts w:ascii="Arial" w:hAnsi="Arial" w:cs="Arial"/>
          <w:b/>
          <w:bCs/>
          <w:sz w:val="22"/>
          <w:szCs w:val="22"/>
        </w:rPr>
        <w:t>ISAC-</w:t>
      </w:r>
      <w:proofErr w:type="spellStart"/>
      <w:r w:rsidR="00A84EB3" w:rsidRPr="00A84EB3">
        <w:rPr>
          <w:rFonts w:ascii="Arial" w:hAnsi="Arial" w:cs="Arial"/>
          <w:b/>
          <w:bCs/>
          <w:sz w:val="22"/>
          <w:szCs w:val="22"/>
        </w:rPr>
        <w:t>fra</w:t>
      </w:r>
      <w:proofErr w:type="spellEnd"/>
      <w:r w:rsidR="00A84EB3" w:rsidRPr="00A84EB3">
        <w:rPr>
          <w:rFonts w:ascii="Arial" w:hAnsi="Arial" w:cs="Arial"/>
          <w:b/>
          <w:bCs/>
          <w:sz w:val="22"/>
          <w:szCs w:val="22"/>
        </w:rPr>
        <w:t xml:space="preserve"> “Considerations of integrated sensing and communication in IMT-2020 networks and beyond”</w:t>
      </w:r>
      <w:r w:rsidR="00A84EB3" w:rsidRPr="00304DE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A84EB3" w:rsidRPr="00A84EB3">
        <w:rPr>
          <w:rFonts w:ascii="Arial" w:hAnsi="Arial" w:cs="Arial"/>
          <w:b/>
          <w:bCs/>
          <w:sz w:val="22"/>
          <w:szCs w:val="22"/>
        </w:rPr>
        <w:t>ITU-T</w:t>
      </w:r>
      <w:r w:rsidR="000F19AB">
        <w:rPr>
          <w:rFonts w:ascii="Arial" w:hAnsi="Arial" w:cs="Arial"/>
          <w:b/>
          <w:bCs/>
          <w:sz w:val="22"/>
          <w:szCs w:val="22"/>
        </w:rPr>
        <w:t> </w:t>
      </w:r>
      <w:r w:rsidR="00A84EB3">
        <w:rPr>
          <w:rFonts w:ascii="Arial" w:hAnsi="Arial" w:cs="Arial"/>
          <w:b/>
          <w:bCs/>
          <w:sz w:val="22"/>
          <w:szCs w:val="22"/>
        </w:rPr>
        <w:t>SG13</w:t>
      </w:r>
    </w:p>
    <w:p w14:paraId="51C60CDD" w14:textId="2E9A8CD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84EB3">
        <w:rPr>
          <w:rFonts w:ascii="Arial" w:hAnsi="Arial" w:cs="Arial"/>
          <w:b/>
          <w:bCs/>
          <w:sz w:val="22"/>
          <w:szCs w:val="22"/>
        </w:rPr>
        <w:t>Release 19</w:t>
      </w:r>
    </w:p>
    <w:bookmarkEnd w:id="5"/>
    <w:bookmarkEnd w:id="6"/>
    <w:bookmarkEnd w:id="7"/>
    <w:p w14:paraId="35E85865" w14:textId="5CE6875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84EB3">
        <w:rPr>
          <w:rFonts w:ascii="Arial" w:hAnsi="Arial" w:cs="Arial"/>
          <w:b/>
          <w:bCs/>
          <w:sz w:val="22"/>
          <w:szCs w:val="22"/>
        </w:rPr>
        <w:t>Integrated Sensing and Communication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(</w:t>
      </w:r>
      <w:r w:rsidR="00A84EB3">
        <w:rPr>
          <w:rFonts w:ascii="Arial" w:hAnsi="Arial" w:cs="Arial"/>
          <w:b/>
          <w:bCs/>
          <w:sz w:val="22"/>
          <w:szCs w:val="22"/>
        </w:rPr>
        <w:t>SENSING</w:t>
      </w:r>
      <w:r w:rsidRPr="00304DEF">
        <w:rPr>
          <w:rFonts w:ascii="Arial" w:hAnsi="Arial" w:cs="Arial"/>
          <w:b/>
          <w:bCs/>
          <w:sz w:val="22"/>
          <w:szCs w:val="22"/>
        </w:rPr>
        <w:t>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35803099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A84EB3">
        <w:rPr>
          <w:rFonts w:ascii="Arial" w:hAnsi="Arial" w:cs="Arial"/>
          <w:b/>
          <w:sz w:val="22"/>
          <w:szCs w:val="22"/>
        </w:rPr>
        <w:t>3GPP</w:t>
      </w:r>
      <w:r w:rsidR="00C65666">
        <w:rPr>
          <w:rFonts w:ascii="Arial" w:hAnsi="Arial" w:cs="Arial"/>
          <w:b/>
          <w:sz w:val="22"/>
          <w:szCs w:val="22"/>
        </w:rPr>
        <w:t> </w:t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3CCFEF7E" w:rsidR="00B97703" w:rsidRPr="00356B5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6B53">
        <w:rPr>
          <w:rFonts w:ascii="Arial" w:hAnsi="Arial" w:cs="Arial"/>
          <w:b/>
          <w:sz w:val="22"/>
          <w:szCs w:val="22"/>
          <w:lang w:val="en-US"/>
        </w:rPr>
        <w:t>To:</w:t>
      </w:r>
      <w:r w:rsidRPr="00356B53">
        <w:rPr>
          <w:rFonts w:ascii="Arial" w:hAnsi="Arial" w:cs="Arial"/>
          <w:b/>
          <w:bCs/>
          <w:sz w:val="22"/>
          <w:szCs w:val="22"/>
          <w:lang w:val="en-US"/>
        </w:rPr>
        <w:tab/>
      </w:r>
      <w:bookmarkStart w:id="8" w:name="OLE_LINK42"/>
      <w:bookmarkStart w:id="9" w:name="OLE_LINK43"/>
      <w:bookmarkStart w:id="10" w:name="OLE_LINK44"/>
      <w:r w:rsidR="00A84EB3" w:rsidRPr="00356B53">
        <w:rPr>
          <w:rFonts w:ascii="Arial" w:hAnsi="Arial" w:cs="Arial"/>
          <w:b/>
          <w:bCs/>
          <w:sz w:val="22"/>
          <w:szCs w:val="22"/>
          <w:lang w:val="en-US"/>
        </w:rPr>
        <w:t>ITU-T</w:t>
      </w:r>
      <w:r w:rsidR="00C65666" w:rsidRPr="00356B53">
        <w:rPr>
          <w:rFonts w:ascii="Arial" w:hAnsi="Arial" w:cs="Arial"/>
          <w:b/>
          <w:bCs/>
          <w:sz w:val="22"/>
          <w:szCs w:val="22"/>
          <w:lang w:val="en-US"/>
        </w:rPr>
        <w:t> </w:t>
      </w:r>
      <w:r w:rsidR="00A84EB3" w:rsidRPr="00356B53">
        <w:rPr>
          <w:rFonts w:ascii="Arial" w:hAnsi="Arial" w:cs="Arial"/>
          <w:b/>
          <w:bCs/>
          <w:sz w:val="22"/>
          <w:szCs w:val="22"/>
          <w:lang w:val="en-US"/>
        </w:rPr>
        <w:t xml:space="preserve">SG13, </w:t>
      </w:r>
      <w:bookmarkEnd w:id="8"/>
      <w:bookmarkEnd w:id="9"/>
      <w:bookmarkEnd w:id="10"/>
    </w:p>
    <w:p w14:paraId="2AA9D0DB" w14:textId="4468E5E2" w:rsidR="00B97703" w:rsidRPr="00A84EB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AT"/>
        </w:rPr>
      </w:pPr>
      <w:bookmarkStart w:id="11" w:name="OLE_LINK45"/>
      <w:bookmarkStart w:id="12" w:name="OLE_LINK46"/>
      <w:r w:rsidRPr="00A84EB3">
        <w:rPr>
          <w:rFonts w:ascii="Arial" w:hAnsi="Arial" w:cs="Arial"/>
          <w:b/>
          <w:sz w:val="22"/>
          <w:szCs w:val="22"/>
          <w:lang w:val="de-AT"/>
        </w:rPr>
        <w:t>Cc:</w:t>
      </w:r>
      <w:r w:rsidRPr="00A84EB3">
        <w:rPr>
          <w:rFonts w:ascii="Arial" w:hAnsi="Arial" w:cs="Arial"/>
          <w:b/>
          <w:bCs/>
          <w:sz w:val="22"/>
          <w:szCs w:val="22"/>
          <w:lang w:val="de-AT"/>
        </w:rPr>
        <w:tab/>
      </w:r>
      <w:r w:rsidR="00A84EB3">
        <w:rPr>
          <w:rFonts w:ascii="Arial" w:hAnsi="Arial" w:cs="Arial"/>
          <w:b/>
          <w:bCs/>
          <w:sz w:val="22"/>
          <w:szCs w:val="22"/>
          <w:lang w:val="de-AT"/>
        </w:rPr>
        <w:t>3GPP</w:t>
      </w:r>
      <w:r w:rsidR="00C65666">
        <w:rPr>
          <w:rFonts w:ascii="Arial" w:hAnsi="Arial" w:cs="Arial"/>
          <w:b/>
          <w:bCs/>
          <w:sz w:val="22"/>
          <w:szCs w:val="22"/>
          <w:lang w:val="de-AT"/>
        </w:rPr>
        <w:t> </w:t>
      </w:r>
      <w:r w:rsidR="00A84EB3" w:rsidRPr="00A84EB3">
        <w:rPr>
          <w:rFonts w:ascii="Arial" w:hAnsi="Arial" w:cs="Arial"/>
          <w:b/>
          <w:bCs/>
          <w:sz w:val="22"/>
          <w:szCs w:val="22"/>
          <w:lang w:val="de-AT"/>
        </w:rPr>
        <w:t>SA, ITU-T</w:t>
      </w:r>
      <w:r w:rsidR="00C65666">
        <w:rPr>
          <w:rFonts w:ascii="Arial" w:hAnsi="Arial" w:cs="Arial"/>
          <w:b/>
          <w:bCs/>
          <w:sz w:val="22"/>
          <w:szCs w:val="22"/>
          <w:lang w:val="de-AT"/>
        </w:rPr>
        <w:t> </w:t>
      </w:r>
      <w:r w:rsidR="00A84EB3" w:rsidRPr="00A84EB3">
        <w:rPr>
          <w:rFonts w:ascii="Arial" w:hAnsi="Arial" w:cs="Arial"/>
          <w:b/>
          <w:bCs/>
          <w:sz w:val="22"/>
          <w:szCs w:val="22"/>
          <w:lang w:val="de-AT"/>
        </w:rPr>
        <w:t>SG2, SG11, SG20, ITU-R</w:t>
      </w:r>
      <w:r w:rsidR="00C65666">
        <w:rPr>
          <w:rFonts w:ascii="Arial" w:hAnsi="Arial" w:cs="Arial"/>
          <w:b/>
          <w:bCs/>
          <w:sz w:val="22"/>
          <w:szCs w:val="22"/>
          <w:lang w:val="de-AT"/>
        </w:rPr>
        <w:t> </w:t>
      </w:r>
      <w:r w:rsidR="00A84EB3" w:rsidRPr="00A84EB3">
        <w:rPr>
          <w:rFonts w:ascii="Arial" w:hAnsi="Arial" w:cs="Arial"/>
          <w:b/>
          <w:bCs/>
          <w:sz w:val="22"/>
          <w:szCs w:val="22"/>
          <w:lang w:val="de-AT"/>
        </w:rPr>
        <w:t>SG5</w:t>
      </w:r>
    </w:p>
    <w:bookmarkEnd w:id="11"/>
    <w:bookmarkEnd w:id="12"/>
    <w:p w14:paraId="4FBE3C4C" w14:textId="77777777" w:rsidR="00B97703" w:rsidRPr="00A84EB3" w:rsidRDefault="00B97703">
      <w:pPr>
        <w:spacing w:after="60"/>
        <w:ind w:left="1985" w:hanging="1985"/>
        <w:rPr>
          <w:rFonts w:ascii="Arial" w:hAnsi="Arial" w:cs="Arial"/>
          <w:bCs/>
          <w:lang w:val="de-AT"/>
        </w:rPr>
      </w:pPr>
    </w:p>
    <w:p w14:paraId="501C082D" w14:textId="4CB66FE1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84EB3">
        <w:rPr>
          <w:rFonts w:ascii="Arial" w:hAnsi="Arial" w:cs="Arial"/>
          <w:b/>
          <w:bCs/>
          <w:sz w:val="22"/>
          <w:szCs w:val="22"/>
        </w:rPr>
        <w:t>Vasil Aleksiev</w:t>
      </w:r>
    </w:p>
    <w:p w14:paraId="5E7274A5" w14:textId="64FDA31F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84EB3">
        <w:rPr>
          <w:rFonts w:ascii="Arial" w:hAnsi="Arial" w:cs="Arial"/>
          <w:b/>
          <w:bCs/>
          <w:sz w:val="22"/>
          <w:szCs w:val="22"/>
        </w:rPr>
        <w:t>Vasil.aleksiev@magenta.at</w:t>
      </w:r>
    </w:p>
    <w:p w14:paraId="67F1D706" w14:textId="7167D29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72B20A3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14:paraId="43F80486" w14:textId="0FAD7A64" w:rsidR="00A84EB3" w:rsidRPr="00912BFF" w:rsidRDefault="00A84EB3" w:rsidP="000F6242">
      <w:r w:rsidRPr="00912BFF">
        <w:t>3GPP</w:t>
      </w:r>
      <w:r w:rsidR="00C65666">
        <w:t> </w:t>
      </w:r>
      <w:r w:rsidRPr="00912BFF">
        <w:t xml:space="preserve">SA1 would like to thank ITU-T SG13 for their </w:t>
      </w:r>
      <w:r w:rsidR="00356B53">
        <w:t>LS</w:t>
      </w:r>
      <w:r w:rsidRPr="00912BFF">
        <w:t xml:space="preserve"> on </w:t>
      </w:r>
      <w:r w:rsidR="00356B53" w:rsidRPr="00356B53">
        <w:t xml:space="preserve">initiation of a new Technical Report ITU-T </w:t>
      </w:r>
      <w:proofErr w:type="gramStart"/>
      <w:r w:rsidR="00356B53" w:rsidRPr="00356B53">
        <w:t>TR.ISAC</w:t>
      </w:r>
      <w:proofErr w:type="gramEnd"/>
      <w:r w:rsidR="00356B53" w:rsidRPr="00356B53">
        <w:t>-</w:t>
      </w:r>
      <w:proofErr w:type="spellStart"/>
      <w:r w:rsidR="00356B53" w:rsidRPr="00356B53">
        <w:t>fra</w:t>
      </w:r>
      <w:proofErr w:type="spellEnd"/>
      <w:r w:rsidR="00356B53" w:rsidRPr="00356B53">
        <w:t xml:space="preserve"> “Considerations of integrated sensing and communication in IMT-2020 networks and beyond”</w:t>
      </w:r>
      <w:r w:rsidRPr="00912BFF">
        <w:t>.</w:t>
      </w:r>
    </w:p>
    <w:p w14:paraId="0F757B30" w14:textId="4B773ABC" w:rsidR="00B97703" w:rsidRPr="00912BFF" w:rsidRDefault="00A84EB3" w:rsidP="000F6242">
      <w:pPr>
        <w:rPr>
          <w:i/>
          <w:iCs/>
        </w:rPr>
      </w:pPr>
      <w:r w:rsidRPr="00912BFF">
        <w:t>3GPP</w:t>
      </w:r>
      <w:r w:rsidR="00C65666">
        <w:t> </w:t>
      </w:r>
      <w:r w:rsidRPr="00912BFF">
        <w:t xml:space="preserve">SA1 has </w:t>
      </w:r>
      <w:r w:rsidR="00CB0960" w:rsidRPr="00912BFF">
        <w:t xml:space="preserve">studied Integrated Sensing and communication topic in </w:t>
      </w:r>
      <w:hyperlink r:id="rId8" w:history="1">
        <w:r w:rsidR="00CB0960" w:rsidRPr="00D17DB5">
          <w:rPr>
            <w:rStyle w:val="Hyperlink"/>
          </w:rPr>
          <w:t>3GPP TR 22.837</w:t>
        </w:r>
      </w:hyperlink>
      <w:r w:rsidR="00D17DB5">
        <w:t xml:space="preserve"> </w:t>
      </w:r>
      <w:r w:rsidR="00CB0960" w:rsidRPr="00912BFF">
        <w:t xml:space="preserve">and </w:t>
      </w:r>
      <w:r w:rsidR="00356B53">
        <w:t>finalized</w:t>
      </w:r>
      <w:r w:rsidR="00CB0960" w:rsidRPr="00912BFF">
        <w:t xml:space="preserve"> Rel19 normative requirements in </w:t>
      </w:r>
      <w:hyperlink r:id="rId9" w:history="1">
        <w:r w:rsidR="00CB0960" w:rsidRPr="00D17DB5">
          <w:rPr>
            <w:rStyle w:val="Hyperlink"/>
          </w:rPr>
          <w:t>3GPP TS 22.137</w:t>
        </w:r>
      </w:hyperlink>
      <w:r w:rsidR="00CB0960" w:rsidRPr="00912BFF">
        <w:t>.</w:t>
      </w:r>
    </w:p>
    <w:p w14:paraId="0BFA6AE7" w14:textId="0962A7A6" w:rsidR="00B97703" w:rsidRPr="00912BFF" w:rsidRDefault="00CB0960" w:rsidP="000F6242">
      <w:pPr>
        <w:rPr>
          <w:i/>
          <w:iCs/>
        </w:rPr>
      </w:pPr>
      <w:r w:rsidRPr="00912BFF">
        <w:t>This</w:t>
      </w:r>
      <w:r w:rsidR="00B97703" w:rsidRPr="00912BFF">
        <w:t xml:space="preserve"> LS is for information </w:t>
      </w:r>
      <w:r w:rsidRPr="00912BFF">
        <w:t>on SA1 activities in this area of interest for ITU-T SG13.</w:t>
      </w:r>
    </w:p>
    <w:p w14:paraId="20E3E395" w14:textId="77777777"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</w:p>
    <w:p w14:paraId="619E7F6D" w14:textId="0EED8D7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CB0960">
        <w:rPr>
          <w:rFonts w:ascii="Arial" w:hAnsi="Arial" w:cs="Arial"/>
          <w:b/>
        </w:rPr>
        <w:t>ITU-T SG13</w:t>
      </w:r>
    </w:p>
    <w:p w14:paraId="3869F05F" w14:textId="4C74A15E" w:rsidR="00B97703" w:rsidRPr="00912BFF" w:rsidRDefault="00B97703" w:rsidP="00CB0960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912BFF">
        <w:rPr>
          <w:rFonts w:ascii="Arial" w:hAnsi="Arial" w:cs="Arial"/>
          <w:b/>
        </w:rPr>
        <w:tab/>
      </w:r>
      <w:r w:rsidR="00CB0960" w:rsidRPr="00912BFF">
        <w:t>3GPP</w:t>
      </w:r>
      <w:r w:rsidR="00C65666">
        <w:t> </w:t>
      </w:r>
      <w:r w:rsidR="00CB0960" w:rsidRPr="00912BFF">
        <w:t>SA1 kindly</w:t>
      </w:r>
      <w:r w:rsidRPr="00912BFF">
        <w:t xml:space="preserve"> asks </w:t>
      </w:r>
      <w:r w:rsidR="00CB0960" w:rsidRPr="00912BFF">
        <w:t>ITU-T SG13 to take above information into consideration.</w:t>
      </w:r>
    </w:p>
    <w:p w14:paraId="0973494E" w14:textId="675376DF" w:rsidR="00B97703" w:rsidRPr="001C5CF7" w:rsidRDefault="00B97703" w:rsidP="000F6242">
      <w:pPr>
        <w:pStyle w:val="berschrift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2E422190" w14:textId="2ADC6954" w:rsidR="002B7E09" w:rsidRPr="00356DCA" w:rsidRDefault="002B7E09" w:rsidP="002B7E09">
      <w:pPr>
        <w:rPr>
          <w:lang w:val="de-AT"/>
        </w:rPr>
      </w:pPr>
      <w:bookmarkStart w:id="13" w:name="OLE_LINK53"/>
      <w:bookmarkStart w:id="14" w:name="OLE_LINK54"/>
      <w:r w:rsidRPr="00356DCA">
        <w:rPr>
          <w:lang w:val="de-AT"/>
        </w:rPr>
        <w:t>SA1#106</w:t>
      </w:r>
      <w:r w:rsidRPr="00356DCA">
        <w:rPr>
          <w:lang w:val="de-AT"/>
        </w:rPr>
        <w:tab/>
        <w:t xml:space="preserve">27-31 May 2024 </w:t>
      </w:r>
      <w:r w:rsidRPr="00356DCA">
        <w:rPr>
          <w:lang w:val="de-AT"/>
        </w:rPr>
        <w:tab/>
      </w:r>
      <w:r w:rsidRPr="00356DCA">
        <w:rPr>
          <w:lang w:val="de-AT"/>
        </w:rPr>
        <w:tab/>
      </w:r>
      <w:r w:rsidRPr="00356DCA">
        <w:rPr>
          <w:lang w:val="de-AT"/>
        </w:rPr>
        <w:tab/>
        <w:t xml:space="preserve">Korea, </w:t>
      </w:r>
      <w:proofErr w:type="spellStart"/>
      <w:r w:rsidRPr="00356DCA">
        <w:rPr>
          <w:lang w:val="de-AT"/>
        </w:rPr>
        <w:t>Jeju</w:t>
      </w:r>
      <w:proofErr w:type="spellEnd"/>
    </w:p>
    <w:p w14:paraId="77DF1300" w14:textId="6A1166BD" w:rsidR="00DE0EB9" w:rsidRPr="00356DCA" w:rsidRDefault="00DE0EB9" w:rsidP="00DE0EB9">
      <w:pPr>
        <w:rPr>
          <w:lang w:val="de-AT"/>
        </w:rPr>
      </w:pPr>
      <w:bookmarkStart w:id="15" w:name="OLE_LINK55"/>
      <w:bookmarkStart w:id="16" w:name="OLE_LINK56"/>
      <w:r w:rsidRPr="00356DCA">
        <w:rPr>
          <w:lang w:val="de-AT"/>
        </w:rPr>
        <w:t>SA1#107</w:t>
      </w:r>
      <w:r w:rsidRPr="00356DCA">
        <w:rPr>
          <w:lang w:val="de-AT"/>
        </w:rPr>
        <w:tab/>
      </w:r>
      <w:bookmarkEnd w:id="15"/>
      <w:bookmarkEnd w:id="16"/>
      <w:r w:rsidRPr="00356DCA">
        <w:rPr>
          <w:lang w:val="de-AT"/>
        </w:rPr>
        <w:t>19 - 23 Aug 2024</w:t>
      </w:r>
      <w:r w:rsidRPr="00356DCA">
        <w:rPr>
          <w:lang w:val="de-AT"/>
        </w:rPr>
        <w:tab/>
      </w:r>
      <w:r w:rsidRPr="00356DCA">
        <w:rPr>
          <w:lang w:val="de-AT"/>
        </w:rPr>
        <w:tab/>
      </w:r>
      <w:r w:rsidRPr="00356DCA">
        <w:rPr>
          <w:lang w:val="de-AT"/>
        </w:rPr>
        <w:tab/>
      </w:r>
      <w:proofErr w:type="spellStart"/>
      <w:r w:rsidRPr="00356DCA">
        <w:rPr>
          <w:lang w:val="de-AT"/>
        </w:rPr>
        <w:t>Netherlands</w:t>
      </w:r>
      <w:proofErr w:type="spellEnd"/>
      <w:r w:rsidRPr="00356DCA">
        <w:rPr>
          <w:lang w:val="de-AT"/>
        </w:rPr>
        <w:t>, Maastricht</w:t>
      </w:r>
      <w:bookmarkEnd w:id="13"/>
      <w:bookmarkEnd w:id="14"/>
    </w:p>
    <w:sectPr w:rsidR="00DE0EB9" w:rsidRPr="00356DC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35CEC" w14:textId="77777777" w:rsidR="00746A9D" w:rsidRDefault="00746A9D">
      <w:pPr>
        <w:spacing w:after="0"/>
      </w:pPr>
      <w:r>
        <w:separator/>
      </w:r>
    </w:p>
  </w:endnote>
  <w:endnote w:type="continuationSeparator" w:id="0">
    <w:p w14:paraId="74DE3DC3" w14:textId="77777777" w:rsidR="00746A9D" w:rsidRDefault="00746A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panose1 w:val="00000000000000000000"/>
    <w:charset w:val="02"/>
    <w:family w:val="auto"/>
    <w:notTrueType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F79EF" w14:textId="77777777" w:rsidR="00746A9D" w:rsidRDefault="00746A9D">
      <w:pPr>
        <w:spacing w:after="0"/>
      </w:pPr>
      <w:r>
        <w:separator/>
      </w:r>
    </w:p>
  </w:footnote>
  <w:footnote w:type="continuationSeparator" w:id="0">
    <w:p w14:paraId="41D000EC" w14:textId="77777777" w:rsidR="00746A9D" w:rsidRDefault="00746A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19AB"/>
    <w:rsid w:val="000F6242"/>
    <w:rsid w:val="0010276C"/>
    <w:rsid w:val="00135E78"/>
    <w:rsid w:val="00153FE2"/>
    <w:rsid w:val="0019251F"/>
    <w:rsid w:val="001C2475"/>
    <w:rsid w:val="001C5CF7"/>
    <w:rsid w:val="001D50E9"/>
    <w:rsid w:val="002B7E09"/>
    <w:rsid w:val="002F1940"/>
    <w:rsid w:val="00304DEF"/>
    <w:rsid w:val="00356B53"/>
    <w:rsid w:val="00356DCA"/>
    <w:rsid w:val="00383545"/>
    <w:rsid w:val="003E3D6B"/>
    <w:rsid w:val="00433500"/>
    <w:rsid w:val="00433F71"/>
    <w:rsid w:val="00440D43"/>
    <w:rsid w:val="004C1C3D"/>
    <w:rsid w:val="004E3939"/>
    <w:rsid w:val="005358B5"/>
    <w:rsid w:val="00572763"/>
    <w:rsid w:val="005B0B83"/>
    <w:rsid w:val="005E5851"/>
    <w:rsid w:val="00622BD7"/>
    <w:rsid w:val="00746A9D"/>
    <w:rsid w:val="007A72C6"/>
    <w:rsid w:val="007F4F92"/>
    <w:rsid w:val="00830C44"/>
    <w:rsid w:val="0084734A"/>
    <w:rsid w:val="008D772F"/>
    <w:rsid w:val="00912BFF"/>
    <w:rsid w:val="0099764C"/>
    <w:rsid w:val="00A51EF5"/>
    <w:rsid w:val="00A53463"/>
    <w:rsid w:val="00A84EB3"/>
    <w:rsid w:val="00AF4274"/>
    <w:rsid w:val="00B97703"/>
    <w:rsid w:val="00C37814"/>
    <w:rsid w:val="00C56A1A"/>
    <w:rsid w:val="00C64195"/>
    <w:rsid w:val="00C65666"/>
    <w:rsid w:val="00CB0960"/>
    <w:rsid w:val="00CF6087"/>
    <w:rsid w:val="00CF71E3"/>
    <w:rsid w:val="00D17C15"/>
    <w:rsid w:val="00D17DB5"/>
    <w:rsid w:val="00D53048"/>
    <w:rsid w:val="00DC68AA"/>
    <w:rsid w:val="00DE0EB9"/>
    <w:rsid w:val="00E1224D"/>
    <w:rsid w:val="00E745A3"/>
    <w:rsid w:val="00EA7F88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E0EB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aliases w:val="H1,h1"/>
    <w:next w:val="Standard"/>
    <w:qFormat/>
    <w:rsid w:val="00DE0E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aliases w:val="H2,h2"/>
    <w:basedOn w:val="berschrift1"/>
    <w:next w:val="Standard"/>
    <w:qFormat/>
    <w:rsid w:val="00DE0E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DE0EB9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DE0EB9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DE0EB9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DE0EB9"/>
    <w:pPr>
      <w:outlineLvl w:val="5"/>
    </w:pPr>
  </w:style>
  <w:style w:type="paragraph" w:styleId="berschrift7">
    <w:name w:val="heading 7"/>
    <w:basedOn w:val="H6"/>
    <w:next w:val="Standard"/>
    <w:qFormat/>
    <w:rsid w:val="00DE0EB9"/>
    <w:pPr>
      <w:outlineLvl w:val="6"/>
    </w:pPr>
  </w:style>
  <w:style w:type="paragraph" w:styleId="berschrift8">
    <w:name w:val="heading 8"/>
    <w:basedOn w:val="berschrift1"/>
    <w:next w:val="Standard"/>
    <w:qFormat/>
    <w:rsid w:val="00DE0EB9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DE0EB9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DE0E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uzeile">
    <w:name w:val="footer"/>
    <w:basedOn w:val="Kopfzeile"/>
    <w:semiHidden/>
    <w:rsid w:val="00DE0EB9"/>
    <w:pPr>
      <w:jc w:val="center"/>
    </w:pPr>
    <w:rPr>
      <w:i/>
    </w:r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DE0EB9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link w:val="Kopfzeile"/>
    <w:rsid w:val="004E3939"/>
    <w:rPr>
      <w:rFonts w:ascii="Arial" w:hAnsi="Arial"/>
      <w:b/>
      <w:noProof/>
      <w:sz w:val="18"/>
    </w:rPr>
  </w:style>
  <w:style w:type="paragraph" w:styleId="Verzeichnis8">
    <w:name w:val="toc 8"/>
    <w:basedOn w:val="Verzeichnis1"/>
    <w:semiHidden/>
    <w:rsid w:val="00DE0EB9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DE0E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E0E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semiHidden/>
    <w:rsid w:val="00DE0EB9"/>
    <w:pPr>
      <w:ind w:left="1701" w:hanging="1701"/>
    </w:pPr>
  </w:style>
  <w:style w:type="paragraph" w:styleId="Verzeichnis4">
    <w:name w:val="toc 4"/>
    <w:basedOn w:val="Verzeichnis3"/>
    <w:semiHidden/>
    <w:rsid w:val="00DE0EB9"/>
    <w:pPr>
      <w:ind w:left="1418" w:hanging="1418"/>
    </w:pPr>
  </w:style>
  <w:style w:type="paragraph" w:styleId="Verzeichnis3">
    <w:name w:val="toc 3"/>
    <w:basedOn w:val="Verzeichnis2"/>
    <w:semiHidden/>
    <w:rsid w:val="00DE0EB9"/>
    <w:pPr>
      <w:ind w:left="1134" w:hanging="1134"/>
    </w:pPr>
  </w:style>
  <w:style w:type="paragraph" w:styleId="Verzeichnis2">
    <w:name w:val="toc 2"/>
    <w:basedOn w:val="Verzeichnis1"/>
    <w:semiHidden/>
    <w:rsid w:val="00DE0E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E0EB9"/>
    <w:pPr>
      <w:ind w:left="284"/>
    </w:pPr>
  </w:style>
  <w:style w:type="paragraph" w:styleId="Index1">
    <w:name w:val="index 1"/>
    <w:basedOn w:val="Standard"/>
    <w:semiHidden/>
    <w:rsid w:val="00DE0EB9"/>
    <w:pPr>
      <w:keepLines/>
      <w:spacing w:after="0"/>
    </w:pPr>
  </w:style>
  <w:style w:type="paragraph" w:customStyle="1" w:styleId="ZH">
    <w:name w:val="ZH"/>
    <w:rsid w:val="00DE0E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DE0EB9"/>
    <w:pPr>
      <w:outlineLvl w:val="9"/>
    </w:pPr>
  </w:style>
  <w:style w:type="paragraph" w:styleId="Listennummer2">
    <w:name w:val="List Number 2"/>
    <w:basedOn w:val="Listennummer"/>
    <w:semiHidden/>
    <w:rsid w:val="00DE0EB9"/>
    <w:pPr>
      <w:ind w:left="851"/>
    </w:pPr>
  </w:style>
  <w:style w:type="character" w:styleId="Funotenzeichen">
    <w:name w:val="footnote reference"/>
    <w:basedOn w:val="Absatz-Standardschriftart"/>
    <w:semiHidden/>
    <w:rsid w:val="00DE0EB9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DE0EB9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semiHidden/>
    <w:rsid w:val="004E3939"/>
    <w:rPr>
      <w:sz w:val="16"/>
    </w:rPr>
  </w:style>
  <w:style w:type="paragraph" w:customStyle="1" w:styleId="TAH">
    <w:name w:val="TAH"/>
    <w:basedOn w:val="TAC"/>
    <w:rsid w:val="00DE0EB9"/>
    <w:rPr>
      <w:b/>
    </w:rPr>
  </w:style>
  <w:style w:type="paragraph" w:customStyle="1" w:styleId="TAC">
    <w:name w:val="TAC"/>
    <w:basedOn w:val="TAL"/>
    <w:rsid w:val="00DE0EB9"/>
    <w:pPr>
      <w:jc w:val="center"/>
    </w:pPr>
  </w:style>
  <w:style w:type="paragraph" w:customStyle="1" w:styleId="TF">
    <w:name w:val="TF"/>
    <w:basedOn w:val="TH"/>
    <w:rsid w:val="00DE0EB9"/>
    <w:pPr>
      <w:keepNext w:val="0"/>
      <w:spacing w:before="0" w:after="240"/>
    </w:pPr>
  </w:style>
  <w:style w:type="paragraph" w:customStyle="1" w:styleId="NO">
    <w:name w:val="NO"/>
    <w:basedOn w:val="Standard"/>
    <w:rsid w:val="00DE0EB9"/>
    <w:pPr>
      <w:keepLines/>
      <w:ind w:left="1135" w:hanging="851"/>
    </w:pPr>
  </w:style>
  <w:style w:type="paragraph" w:styleId="Verzeichnis9">
    <w:name w:val="toc 9"/>
    <w:basedOn w:val="Verzeichnis8"/>
    <w:semiHidden/>
    <w:rsid w:val="00DE0EB9"/>
    <w:pPr>
      <w:ind w:left="1418" w:hanging="1418"/>
    </w:pPr>
  </w:style>
  <w:style w:type="paragraph" w:customStyle="1" w:styleId="EX">
    <w:name w:val="EX"/>
    <w:basedOn w:val="Standard"/>
    <w:rsid w:val="00DE0EB9"/>
    <w:pPr>
      <w:keepLines/>
      <w:ind w:left="1702" w:hanging="1418"/>
    </w:pPr>
  </w:style>
  <w:style w:type="paragraph" w:customStyle="1" w:styleId="FP">
    <w:name w:val="FP"/>
    <w:basedOn w:val="Standard"/>
    <w:rsid w:val="00DE0EB9"/>
    <w:pPr>
      <w:spacing w:after="0"/>
    </w:pPr>
  </w:style>
  <w:style w:type="paragraph" w:customStyle="1" w:styleId="LD">
    <w:name w:val="LD"/>
    <w:rsid w:val="00DE0E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E0EB9"/>
    <w:pPr>
      <w:spacing w:after="0"/>
    </w:pPr>
  </w:style>
  <w:style w:type="paragraph" w:customStyle="1" w:styleId="EW">
    <w:name w:val="EW"/>
    <w:basedOn w:val="EX"/>
    <w:rsid w:val="00DE0EB9"/>
    <w:pPr>
      <w:spacing w:after="0"/>
    </w:pPr>
  </w:style>
  <w:style w:type="paragraph" w:styleId="Verzeichnis6">
    <w:name w:val="toc 6"/>
    <w:basedOn w:val="Verzeichnis5"/>
    <w:next w:val="Standard"/>
    <w:semiHidden/>
    <w:rsid w:val="00DE0EB9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DE0EB9"/>
    <w:pPr>
      <w:ind w:left="2268" w:hanging="2268"/>
    </w:pPr>
  </w:style>
  <w:style w:type="paragraph" w:styleId="Aufzhlungszeichen2">
    <w:name w:val="List Bullet 2"/>
    <w:basedOn w:val="Aufzhlungszeichen"/>
    <w:semiHidden/>
    <w:rsid w:val="00DE0EB9"/>
    <w:pPr>
      <w:ind w:left="851"/>
    </w:pPr>
  </w:style>
  <w:style w:type="paragraph" w:styleId="Aufzhlungszeichen3">
    <w:name w:val="List Bullet 3"/>
    <w:basedOn w:val="Aufzhlungszeichen2"/>
    <w:semiHidden/>
    <w:rsid w:val="00DE0EB9"/>
    <w:pPr>
      <w:ind w:left="1135"/>
    </w:pPr>
  </w:style>
  <w:style w:type="paragraph" w:styleId="Listennummer">
    <w:name w:val="List Number"/>
    <w:basedOn w:val="Liste"/>
    <w:semiHidden/>
    <w:rsid w:val="00DE0EB9"/>
  </w:style>
  <w:style w:type="paragraph" w:customStyle="1" w:styleId="EQ">
    <w:name w:val="EQ"/>
    <w:basedOn w:val="Standard"/>
    <w:next w:val="Standard"/>
    <w:rsid w:val="00DE0E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DE0E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E0E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E0E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E0EB9"/>
    <w:pPr>
      <w:jc w:val="right"/>
    </w:pPr>
  </w:style>
  <w:style w:type="paragraph" w:customStyle="1" w:styleId="H6">
    <w:name w:val="H6"/>
    <w:basedOn w:val="berschrift5"/>
    <w:next w:val="Standard"/>
    <w:rsid w:val="00DE0E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E0EB9"/>
    <w:pPr>
      <w:ind w:left="851" w:hanging="851"/>
    </w:pPr>
  </w:style>
  <w:style w:type="paragraph" w:customStyle="1" w:styleId="TAL">
    <w:name w:val="TAL"/>
    <w:basedOn w:val="Standard"/>
    <w:rsid w:val="00DE0EB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E0E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E0E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E0E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E0E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E0EB9"/>
    <w:pPr>
      <w:framePr w:wrap="notBeside" w:y="16161"/>
    </w:pPr>
  </w:style>
  <w:style w:type="character" w:customStyle="1" w:styleId="ZGSM">
    <w:name w:val="ZGSM"/>
    <w:rsid w:val="00DE0EB9"/>
  </w:style>
  <w:style w:type="paragraph" w:styleId="Liste2">
    <w:name w:val="List 2"/>
    <w:basedOn w:val="Liste"/>
    <w:semiHidden/>
    <w:rsid w:val="00DE0EB9"/>
    <w:pPr>
      <w:ind w:left="851"/>
    </w:pPr>
  </w:style>
  <w:style w:type="paragraph" w:customStyle="1" w:styleId="ZG">
    <w:name w:val="ZG"/>
    <w:rsid w:val="00DE0E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DE0EB9"/>
    <w:pPr>
      <w:ind w:left="1135"/>
    </w:pPr>
  </w:style>
  <w:style w:type="paragraph" w:styleId="Liste4">
    <w:name w:val="List 4"/>
    <w:basedOn w:val="Liste3"/>
    <w:semiHidden/>
    <w:rsid w:val="00DE0EB9"/>
    <w:pPr>
      <w:ind w:left="1418"/>
    </w:pPr>
  </w:style>
  <w:style w:type="paragraph" w:styleId="Liste5">
    <w:name w:val="List 5"/>
    <w:basedOn w:val="Liste4"/>
    <w:semiHidden/>
    <w:rsid w:val="00DE0EB9"/>
    <w:pPr>
      <w:ind w:left="1702"/>
    </w:pPr>
  </w:style>
  <w:style w:type="paragraph" w:customStyle="1" w:styleId="EditorsNote">
    <w:name w:val="Editor's Note"/>
    <w:basedOn w:val="NO"/>
    <w:rsid w:val="00DE0EB9"/>
    <w:rPr>
      <w:color w:val="FF0000"/>
    </w:rPr>
  </w:style>
  <w:style w:type="paragraph" w:styleId="Liste">
    <w:name w:val="List"/>
    <w:basedOn w:val="Standard"/>
    <w:semiHidden/>
    <w:rsid w:val="00DE0EB9"/>
    <w:pPr>
      <w:ind w:left="568" w:hanging="284"/>
    </w:pPr>
  </w:style>
  <w:style w:type="paragraph" w:styleId="Aufzhlungszeichen">
    <w:name w:val="List Bullet"/>
    <w:basedOn w:val="Liste"/>
    <w:semiHidden/>
    <w:rsid w:val="00DE0EB9"/>
  </w:style>
  <w:style w:type="paragraph" w:styleId="Aufzhlungszeichen4">
    <w:name w:val="List Bullet 4"/>
    <w:basedOn w:val="Aufzhlungszeichen3"/>
    <w:semiHidden/>
    <w:rsid w:val="00DE0EB9"/>
    <w:pPr>
      <w:ind w:left="1418"/>
    </w:pPr>
  </w:style>
  <w:style w:type="paragraph" w:styleId="Aufzhlungszeichen5">
    <w:name w:val="List Bullet 5"/>
    <w:basedOn w:val="Aufzhlungszeichen4"/>
    <w:semiHidden/>
    <w:rsid w:val="00DE0EB9"/>
    <w:pPr>
      <w:ind w:left="1702"/>
    </w:pPr>
  </w:style>
  <w:style w:type="paragraph" w:customStyle="1" w:styleId="B2">
    <w:name w:val="B2"/>
    <w:basedOn w:val="Liste2"/>
    <w:rsid w:val="00DE0EB9"/>
  </w:style>
  <w:style w:type="paragraph" w:customStyle="1" w:styleId="B3">
    <w:name w:val="B3"/>
    <w:basedOn w:val="Liste3"/>
    <w:rsid w:val="00DE0EB9"/>
  </w:style>
  <w:style w:type="paragraph" w:customStyle="1" w:styleId="B4">
    <w:name w:val="B4"/>
    <w:basedOn w:val="Liste4"/>
    <w:rsid w:val="00DE0EB9"/>
  </w:style>
  <w:style w:type="paragraph" w:customStyle="1" w:styleId="B5">
    <w:name w:val="B5"/>
    <w:basedOn w:val="Liste5"/>
    <w:rsid w:val="00DE0EB9"/>
  </w:style>
  <w:style w:type="paragraph" w:customStyle="1" w:styleId="ZTD">
    <w:name w:val="ZTD"/>
    <w:basedOn w:val="ZB"/>
    <w:rsid w:val="00DE0EB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17D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2_series/22.837/22837-j21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Specs/archive/22_series/22.137/22137-j0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207</Words>
  <Characters>1310</Characters>
  <Application>Microsoft Office Word</Application>
  <DocSecurity>0</DocSecurity>
  <Lines>10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DT1</cp:lastModifiedBy>
  <cp:revision>14</cp:revision>
  <cp:lastPrinted>2002-04-23T07:10:00Z</cp:lastPrinted>
  <dcterms:created xsi:type="dcterms:W3CDTF">2024-02-16T11:41:00Z</dcterms:created>
  <dcterms:modified xsi:type="dcterms:W3CDTF">2024-02-16T14:19:00Z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2024-02-16T11:41:45Z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41e85321-43b2-4489-aa13-b1cdc6bad362</vt:lpwstr>
  </property>
  <property fmtid="{D5CDD505-2E9C-101B-9397-08002B2CF9AE}" pid="8" name="MSIP_Label_55339bf0-f345-473a-9ec8-6ca7c8197055_ContentBits">
    <vt:lpwstr>0</vt:lpwstr>
  </property>
</Properties>
</file>